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54.png" ContentType="image/png"/>
  <Override PartName="/word/media/rId58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4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Supplemental Materials</w:t>
      </w:r>
    </w:p>
    <w:p>
      <w:pPr>
        <w:pStyle w:val="Author"/>
      </w:pPr>
      <w:r>
        <w:t xml:space="preserve">Robert M Flight, Praneeth S Bhatt, and Hunter NB Moseley</w:t>
      </w:r>
    </w:p>
    <w:p>
      <w:pPr>
        <w:pStyle w:val="Date"/>
      </w:pPr>
      <w:r>
        <w:t xml:space="preserve">2026-02-11 08:54:22.08867</w:t>
      </w:r>
    </w:p>
    <w:bookmarkStart w:id="23" w:name="X0db57da8f62ed71eee1fddf2a3fed42395c797a"/>
    <w:p>
      <w:pPr>
        <w:pStyle w:val="Heading2"/>
      </w:pPr>
      <w:r>
        <w:t xml:space="preserve">Left Censoring as a Cause for Missingness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-left-censorship-missingness-pvalues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S1.</w:t>
      </w:r>
      <w:r>
        <w:t xml:space="preserve"> </w:t>
      </w:r>
      <w:r>
        <w:t xml:space="preserve">Percent missing values in each dataset compared to the p-values from the left censored binomial test.</w:t>
      </w:r>
    </w:p>
    <w:bookmarkEnd w:id="23"/>
    <w:bookmarkStart w:id="48" w:name="simulated-data"/>
    <w:p>
      <w:pPr>
        <w:pStyle w:val="Heading2"/>
      </w:pPr>
      <w:r>
        <w:t xml:space="preserve">Simulated Data</w:t>
      </w:r>
    </w:p>
    <w:bookmarkStart w:id="33" w:name="simple-data-set"/>
    <w:p>
      <w:pPr>
        <w:pStyle w:val="Heading3"/>
      </w:pPr>
      <w:r>
        <w:t xml:space="preserve">Simple Data Set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2-kt_pearson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S2. Comparison of ICI-Kt and Pearson correlations for perfectly positive and negatively correlated samples, systematically replacing values with NA.</w:t>
      </w:r>
      <w:r>
        <w:t xml:space="preserve"> </w:t>
      </w:r>
      <w:r>
        <w:t xml:space="preserve">NA values from Pearson were replaced with zero for this comparison.</w:t>
      </w:r>
    </w:p>
    <w:p>
      <w:pPr>
        <w:pStyle w:val="BodyText"/>
      </w:pPr>
      <w:r>
        <w:t xml:space="preserve">We can also examine the full set of positive and negative correlations generated as we vary the number of missing entries between two positively correlated samples and two negatively correlated samples.</w:t>
      </w:r>
      <w:r>
        <w:t xml:space="preserve"> </w:t>
      </w:r>
      <w:r>
        <w:t xml:space="preserve">These distributions are shown in Figure S4.</w:t>
      </w:r>
      <w:r>
        <w:t xml:space="preserve"> </w:t>
      </w:r>
      <w:r>
        <w:t xml:space="preserve">We can see that the distributions from both ICI-Kt and Kendall-tau are the same, which is expected given we replaced missing values (NA) with zero</w:t>
      </w:r>
      <w:r>
        <w:t xml:space="preserve"> </w:t>
      </w:r>
      <w:r>
        <w:rPr>
          <w:i/>
          <w:iCs/>
        </w:rPr>
        <w:t xml:space="preserve">within</w:t>
      </w:r>
      <w:r>
        <w:t xml:space="preserve"> </w:t>
      </w:r>
      <w:r>
        <w:t xml:space="preserve">the ICI-Kt code, and replaced missing values (NA) with zero prior to calculating Kendall-tau correlations.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3-ici_distribution-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S3.</w:t>
      </w:r>
      <w:r>
        <w:t xml:space="preserve"> </w:t>
      </w:r>
      <w:r>
        <w:t xml:space="preserve">ICI-Kendall-tau correlation as missing values are varied between two samples.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4-kt_distribution-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S4.</w:t>
      </w:r>
      <w:r>
        <w:t xml:space="preserve"> </w:t>
      </w:r>
      <w:r>
        <w:t xml:space="preserve">Kendall-tau correlation as missing values are varied between two samples and replaced with 0 before calculating Kendall-tau.</w:t>
      </w:r>
    </w:p>
    <w:bookmarkEnd w:id="33"/>
    <w:bookmarkStart w:id="43" w:name="comparison-to-other-correlation-measures"/>
    <w:p>
      <w:pPr>
        <w:pStyle w:val="Heading3"/>
      </w:pPr>
      <w:r>
        <w:t xml:space="preserve">Comparison to Other Correlation Measures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5-realistic_reference-1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S5.</w:t>
      </w:r>
      <w:r>
        <w:t xml:space="preserve"> </w:t>
      </w:r>
      <w:r>
        <w:t xml:space="preserve">Difference of estimated correlation with missingness introduced compared to a reference correlation of 1 for the positive or -1 for the negative case, as a function of the average number of missing entries in X and Y sample (# NA).</w:t>
      </w:r>
      <w:r>
        <w:t xml:space="preserve"> </w:t>
      </w:r>
      <w:r>
        <w:t xml:space="preserve">Points are colored by how many points are missing on average between the two samples X and Y.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6-realistic_comparison_outliers-1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S6. Using an alternative random-number seed to generate the missing locations, this figure is comparing the correlation values obtained by Pearson, Kendall, and ICI-Kt correlation as an increasing number of missing values (0 - 500) in the bottom half of either sample for both positively (correlation = 1) and negatively (correlation = -1) correlated samples.</w:t>
      </w:r>
      <w:r>
        <w:t xml:space="preserve"> </w:t>
      </w:r>
      <w:r>
        <w:t xml:space="preserve">Points are colored by how many points were set to missing on average between the two samples.</w:t>
      </w:r>
      <w:r>
        <w:t xml:space="preserve"> </w:t>
      </w:r>
      <w:r>
        <w:t xml:space="preserve">A subset of 10,000 points was used for visualization.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7-realistic_reference_outliers-1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S7.</w:t>
      </w:r>
      <w:r>
        <w:t xml:space="preserve"> </w:t>
      </w:r>
      <w:r>
        <w:t xml:space="preserve">Using an alternative random-number seed to generate the missing locations, this figure is showing the difference of estimated correlation with missingness introduced compared to a reference correlation of 1 for the positive or -1 for the negative case, as a function of the average number of missing entries in X and Y sample (# NA).</w:t>
      </w:r>
      <w:r>
        <w:t xml:space="preserve"> </w:t>
      </w:r>
      <w:r>
        <w:t xml:space="preserve">Points are colored by how many points are missing on average between the two samples X and Y.</w:t>
      </w:r>
    </w:p>
    <w:bookmarkEnd w:id="43"/>
    <w:bookmarkStart w:id="47" w:name="semi-realistic-data-set"/>
    <w:p>
      <w:pPr>
        <w:pStyle w:val="Heading3"/>
      </w:pPr>
      <w:r>
        <w:t xml:space="preserve">Semi-Realistic Data Set</w:t>
      </w:r>
    </w:p>
    <w:p>
      <w:pPr>
        <w:pStyle w:val="FirstParagraph"/>
      </w:pPr>
      <w:r>
        <w:drawing>
          <wp:inline>
            <wp:extent cx="5334000" cy="4741333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8-leftcensored-1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1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S8.</w:t>
      </w:r>
      <w:r>
        <w:t xml:space="preserve"> </w:t>
      </w:r>
      <w:r>
        <w:t xml:space="preserve">Effect of introducing missing values from a cutoff (A &amp; B) or randomly (C) on different measures of correlation, including ICI-Kt, Kendall with pairwise complete, Kendall replacing missing with 0, Pearson with pairwise complete, and Pearson replacing missing with 0.</w:t>
      </w:r>
      <w:r>
        <w:t xml:space="preserve"> </w:t>
      </w:r>
      <w:r>
        <w:t xml:space="preserve">A) Missing values introduced by setting an increasing cutoff.</w:t>
      </w:r>
      <w:r>
        <w:t xml:space="preserve"> </w:t>
      </w:r>
      <w:r>
        <w:t xml:space="preserve">B) Missing values introduced by setting an increasing cutoff, and then log-transforming the values before calculating correlation.</w:t>
      </w:r>
      <w:r>
        <w:t xml:space="preserve"> </w:t>
      </w:r>
      <w:r>
        <w:t xml:space="preserve">C) Missing values introduced at random. For the random case, each sample of random positions was repeated 100 times.</w:t>
      </w:r>
    </w:p>
    <w:bookmarkEnd w:id="47"/>
    <w:bookmarkEnd w:id="48"/>
    <w:bookmarkStart w:id="52" w:name="Xa1c868286767e766634ba9095308fbd3cf2ac78"/>
    <w:p>
      <w:pPr>
        <w:pStyle w:val="Heading2"/>
      </w:pPr>
      <w:r>
        <w:t xml:space="preserve">Changes In Correlation Due to Changes in Dynamic Range and Imputation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9-na-perc-lod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S9.</w:t>
      </w:r>
      <w:r>
        <w:t xml:space="preserve"> </w:t>
      </w:r>
      <w:r>
        <w:t xml:space="preserve">Number of missing values in each of the 100 samples as a function of changing the dynamic range of the values in the sample by increasing the lower limit of detection.</w:t>
      </w:r>
    </w:p>
    <w:bookmarkEnd w:id="52"/>
    <w:bookmarkStart w:id="53" w:name="outlier-detection"/>
    <w:p>
      <w:pPr>
        <w:pStyle w:val="Heading2"/>
      </w:pPr>
      <w:r>
        <w:t xml:space="preserve">Outlier Detection</w:t>
      </w:r>
    </w:p>
    <w:p>
      <w:pPr>
        <w:pStyle w:val="FirstParagraph"/>
      </w:pPr>
      <w:r>
        <w:t xml:space="preserve">Table S1.</w:t>
      </w:r>
      <w:r>
        <w:t xml:space="preserve"> </w:t>
      </w:r>
      <w:r>
        <w:t xml:space="preserve">The statistical results of the pairwise comparisons of each method based on the significant fractions after removing outliers.</w:t>
      </w:r>
      <w:r>
        <w:t xml:space="preserve"> </w:t>
      </w:r>
      <w:r>
        <w:t xml:space="preserve">P-values were adjusted using the Bonferroni method.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Comparison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Difference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P-Value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P-Adjusted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original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0.0137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7.9e-13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3.5e-11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original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1.5e-11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6.9e-10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+ pearson v original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0.0105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1.5e-10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6.6e-09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+ pearson v original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0.0103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5.0e-10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2.2e-08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kt_base v original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0.0104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1.1e-09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4.9e-08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pearson_log1p v original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2.7e-09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1.2e-07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 v original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0.00964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4.1e-09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1.8e-07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pearson_base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0.00819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3.8e-08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1.7e-06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pearson_base_nozero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0.00949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5.5e-08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2.5e-06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pearson_base_nozero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0.00888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1.5e-06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6.8e-05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pearson_base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0.00758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3.6e-06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1.6e-04</w:t>
            </w:r>
          </w:p>
        </w:tc>
      </w:tr>
      <w:tr>
        <w:trPr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pearson_base_nozero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-0.00625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2.7e-05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1.2e-03</w:t>
            </w:r>
          </w:p>
        </w:tc>
      </w:tr>
      <w:tr>
        <w:trPr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pearson_base_nozero v icikt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-0.00629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6.1e-05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2.7e-03</w:t>
            </w:r>
          </w:p>
        </w:tc>
      </w:tr>
      <w:tr>
        <w:trPr>
          <w:trHeight w:val="360" w:hRule="auto"/>
        </w:trPr>
        body14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pearson_base_nozero v pearson_log1p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-0.00687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4.7e-03</w:t>
            </w:r>
          </w:p>
        </w:tc>
      </w:tr>
      <w:tr>
        <w:trPr>
          <w:trHeight w:val="360" w:hRule="auto"/>
        </w:trPr>
        body15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pearson_base_nozero v icikt_complete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-0.00618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1.4e-04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6.5e-03</w:t>
            </w:r>
          </w:p>
        </w:tc>
      </w:tr>
      <w:tr>
        <w:trPr>
          <w:trHeight w:val="360" w:hRule="auto"/>
        </w:trPr>
        body16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 v icikt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-0.00499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1.6e-04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7.1e-03</w:t>
            </w:r>
          </w:p>
        </w:tc>
      </w:tr>
      <w:tr>
        <w:trPr>
          <w:trHeight w:val="360" w:hRule="auto"/>
        </w:trPr>
        body17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pearson_base_nozero v pearson_log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-0.00547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2.0e-04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9.0e-03</w:t>
            </w:r>
          </w:p>
        </w:tc>
      </w:tr>
      <w:tr>
        <w:trPr>
          <w:trHeight w:val="360" w:hRule="auto"/>
        </w:trPr>
        body18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-0.00495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2.3e-04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1.0e-02</w:t>
            </w:r>
          </w:p>
        </w:tc>
      </w:tr>
      <w:tr>
        <w:trPr>
          <w:trHeight w:val="360" w:hRule="auto"/>
        </w:trPr>
        body19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 v original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0.00547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2.6e-04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1.2e-02</w:t>
            </w:r>
          </w:p>
        </w:tc>
      </w:tr>
      <w:tr>
        <w:trPr>
          <w:trHeight w:val="360" w:hRule="auto"/>
        </w:trPr>
        body20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 v pearson_log1p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-0.00558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2.8e-04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1.3e-02</w:t>
            </w:r>
          </w:p>
        </w:tc>
      </w:tr>
      <w:tr>
        <w:trPr>
          <w:trHeight w:val="360" w:hRule="auto"/>
        </w:trPr>
        body21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 v icikt_complete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-0.00488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5.0e-04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2.2e-02</w:t>
            </w:r>
          </w:p>
        </w:tc>
      </w:tr>
      <w:tr>
        <w:trPr>
          <w:trHeight w:val="360" w:hRule="auto"/>
        </w:trPr>
        body22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icikt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5.1e-04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2.3e-02</w:t>
            </w:r>
          </w:p>
        </w:tc>
      </w:tr>
      <w:tr>
        <w:trPr>
          <w:trHeight w:val="360" w:hRule="auto"/>
        </w:trPr>
        body23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icikt_complete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5.2e-04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2.3e-02</w:t>
            </w:r>
          </w:p>
        </w:tc>
      </w:tr>
      <w:tr>
        <w:trPr>
          <w:trHeight w:val="360" w:hRule="auto"/>
        </w:trPr>
        body24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pearson_base_nozero v original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0.00417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1.4e-03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6.4e-02</w:t>
            </w:r>
          </w:p>
        </w:tc>
      </w:tr>
      <w:tr>
        <w:trPr>
          <w:trHeight w:val="360" w:hRule="auto"/>
        </w:trPr>
        body25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 v pearson_log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-0.00417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1.6e-03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7.0e-02</w:t>
            </w:r>
          </w:p>
        </w:tc>
      </w:tr>
      <w:tr>
        <w:trPr>
          <w:trHeight w:val="360" w:hRule="auto"/>
        </w:trPr>
        body26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icikt_complete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0.00331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2.0e-03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9.1e-02</w:t>
            </w:r>
          </w:p>
        </w:tc>
      </w:tr>
      <w:tr>
        <w:trPr>
          <w:trHeight w:val="360" w:hRule="auto"/>
        </w:trPr>
        body27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pearson_log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0.00402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4.5e-03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2.0e-01</w:t>
            </w:r>
          </w:p>
        </w:tc>
      </w:tr>
      <w:tr>
        <w:trPr>
          <w:trHeight w:val="360" w:hRule="auto"/>
        </w:trPr>
        body28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0.00324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7.4e-03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3.3e-01</w:t>
            </w:r>
          </w:p>
        </w:tc>
      </w:tr>
      <w:tr>
        <w:trPr>
          <w:trHeight w:val="360" w:hRule="auto"/>
        </w:trPr>
        body29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pearson_log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0.00341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1.5e-02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6.7e-01</w:t>
            </w:r>
          </w:p>
        </w:tc>
      </w:tr>
      <w:tr>
        <w:trPr>
          <w:trHeight w:val="360" w:hRule="auto"/>
        </w:trPr>
        body30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0.00263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6.6e-02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body31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pearson_log1p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0.00262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3.3e-02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body32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icikt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0.00259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2.6e-02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body33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pearson_log1p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1.6e-01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body34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pearson_log1p v pearson_log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body35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 v pearson_base_nozero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1.6e-01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body36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pearson_log1p v icikt_complete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0.000694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5.1e-01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body37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pearson_log1p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0.000626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6.4e-01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body38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icikt_complete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0.000613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5.5e-01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body39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pearson_log1p v icikt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0.000585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4.7e-01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body40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+ pearson v icikt_complete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0.00011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8.8e-01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body41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kt_base v icikt_complete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6.83e-05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9.6e-01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body42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kt_base v icikt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-4.14e-05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9.7e-01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body43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 v icikt_complete + pearson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-0.000708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5.7e-01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body44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-0.000776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4.8e-01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body45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 v icikt + pearson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-0.000818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5.2e-01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</w:tbl>
    <w:bookmarkEnd w:id="53"/>
    <w:bookmarkStart w:id="57" w:name="feature-feature-network-partitioning"/>
    <w:p>
      <w:pPr>
        <w:pStyle w:val="Heading2"/>
      </w:pPr>
      <w:r>
        <w:t xml:space="preserve">Feature-Feature Network Partitioning</w:t>
      </w:r>
    </w:p>
    <w:p>
      <w:pPr>
        <w:pStyle w:val="FirstParagraph"/>
      </w:pPr>
      <w:r>
        <w:drawing>
          <wp:inline>
            <wp:extent cx="5334000" cy="80010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0-qratio-plot-all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S10.</w:t>
      </w:r>
      <w:r>
        <w:t xml:space="preserve"> </w:t>
      </w:r>
      <w:r>
        <w:t xml:space="preserve">Boxplot and sina plots of paired differences of partitioning ratios across datasets.</w:t>
      </w:r>
      <w:r>
        <w:t xml:space="preserve"> </w:t>
      </w:r>
      <w:r>
        <w:t xml:space="preserve">Red line indicates zero difference.</w:t>
      </w:r>
      <w:r>
        <w:t xml:space="preserve"> </w:t>
      </w:r>
      <w:r>
        <w:t xml:space="preserve">Differences are calculated as</w:t>
      </w:r>
      <w:r>
        <w:t xml:space="preserve"> </w:t>
      </w:r>
      <m:oMath>
        <m:r>
          <m:t>m</m:t>
        </m:r>
        <m:r>
          <m:t>e</m:t>
        </m:r>
        <m:r>
          <m:t>t</m:t>
        </m:r>
        <m:r>
          <m:t>h</m:t>
        </m:r>
        <m:r>
          <m:t>o</m:t>
        </m:r>
        <m:sSub>
          <m:e>
            <m:r>
              <m:t>d</m:t>
            </m:r>
          </m:e>
          <m:sub>
            <m:r>
              <m:t>1</m:t>
            </m:r>
          </m:sub>
        </m:sSub>
        <m:r>
          <m:rPr>
            <m:sty m:val="p"/>
          </m:rPr>
          <m:t>−</m:t>
        </m:r>
        <m:r>
          <m:t>m</m:t>
        </m:r>
        <m:r>
          <m:t>e</m:t>
        </m:r>
        <m:r>
          <m:t>t</m:t>
        </m:r>
        <m:r>
          <m:t>h</m:t>
        </m:r>
        <m:r>
          <m:t>o</m:t>
        </m:r>
        <m:sSub>
          <m:e>
            <m:r>
              <m:t>d</m:t>
            </m:r>
          </m:e>
          <m:sub>
            <m:r>
              <m:t>2</m:t>
            </m:r>
          </m:sub>
        </m:sSub>
      </m:oMath>
      <w:r>
        <w:t xml:space="preserve">.</w:t>
      </w:r>
    </w:p>
    <w:p>
      <w:pPr>
        <w:pStyle w:val="BodyText"/>
      </w:pPr>
      <w:r>
        <w:t xml:space="preserve">Table S2.</w:t>
      </w:r>
      <w:r>
        <w:t xml:space="preserve"> </w:t>
      </w:r>
      <w:r>
        <w:t xml:space="preserve">Paired t-test statistics comparing all the methods to each other. P-values were adjusted using the Bonferroni adjustment.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Comparison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Difference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P-Value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P-Adjusted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pearson_log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 2.3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2.7e-12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5.7e-11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pearson_log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3.9e-12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8.2e-11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pearson_base_nozero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4.1e-12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8.6e-11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pearson_base_nozero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7.5e-12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1.6e-10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 1.7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1.2e-10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2.6e-09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3.7e-10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7.7e-09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pearson_log1p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8.6e-09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1.8e-07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pearson_log1p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9.2e-09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1.9e-07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pearson_base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6.6e-08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1.4e-06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icikt_complete v pearson_base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6.8e-08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1.4e-06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 v pearson_base_nozero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7.7e-07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1.6e-05</w:t>
            </w:r>
          </w:p>
        </w:tc>
      </w:tr>
      <w:tr>
        <w:trPr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pearson_base_nozero v pearson_log1p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-1.33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1.7e-06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3.7e-05</w:t>
            </w:r>
          </w:p>
        </w:tc>
      </w:tr>
      <w:tr>
        <w:trPr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 v pearson_log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3.1e-05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6.6e-04</w:t>
            </w:r>
          </w:p>
        </w:tc>
      </w:tr>
      <w:tr>
        <w:trPr>
          <w:trHeight w:val="360" w:hRule="auto"/>
        </w:trPr>
        body14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pearson_log1p v pearson_log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3.4e-04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7.1e-03</w:t>
            </w:r>
          </w:p>
        </w:tc>
      </w:tr>
      <w:tr>
        <w:trPr>
          <w:trHeight w:val="360" w:hRule="auto"/>
        </w:trPr>
        body15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6.5e-04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1.4e-02</w:t>
            </w:r>
          </w:p>
        </w:tc>
      </w:tr>
      <w:tr>
        <w:trPr>
          <w:trHeight w:val="360" w:hRule="auto"/>
        </w:trPr>
        body16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pearson_log1p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0.534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1.0e-02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2.2e-01</w:t>
            </w:r>
          </w:p>
        </w:tc>
      </w:tr>
      <w:tr>
        <w:trPr>
          <w:trHeight w:val="360" w:hRule="auto"/>
        </w:trPr>
        body17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pearson_base_nozero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-0.668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1.9e-02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4.0e-01</w:t>
            </w:r>
          </w:p>
        </w:tc>
      </w:tr>
      <w:tr>
        <w:trPr>
          <w:trHeight w:val="360" w:hRule="auto"/>
        </w:trPr>
        body18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pearson_log v kt_base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-0.676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4.4e-02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9.3e-01</w:t>
            </w:r>
          </w:p>
        </w:tc>
      </w:tr>
      <w:tr>
        <w:trPr>
          <w:trHeight w:val="360" w:hRule="auto"/>
        </w:trPr>
        body19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 v pearson_log1p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0.0957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2.9e-01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body20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icikt v icikt_complete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0.0696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1.4e-01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  <w:tr>
        <w:trPr>
          <w:trHeight w:val="360" w:hRule="auto"/>
        </w:trPr>
        body21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pearson_base_nozero v pearson_log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-0.196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5.6e-01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DejaVu Sans" w:hAnsi="DejaVu Sans" w:eastAsia="DejaVu Sans" w:cs="DejaVu Sans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1.0e+00</w:t>
            </w:r>
          </w:p>
        </w:tc>
      </w:tr>
    </w:tbl>
    <w:bookmarkEnd w:id="57"/>
    <w:bookmarkStart w:id="61" w:name="performance"/>
    <w:p>
      <w:pPr>
        <w:pStyle w:val="Heading2"/>
      </w:pPr>
      <w:r>
        <w:t xml:space="preserve">Performance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supplemental_materials_files/figure-docx/Figure_S11-performance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Figure S11.</w:t>
      </w:r>
      <w:r>
        <w:t xml:space="preserve"> </w:t>
      </w:r>
      <w:r>
        <w:t xml:space="preserve">Time in seconds needed as a function of the number of features, with a fitted line for the assumed complexity for each of the methods tested, including R’s Pearson correlation, the ICI-Kt mergesort, and R’s Kendall-tau correlation algorithm.</w:t>
      </w:r>
    </w:p>
    <w:bookmarkEnd w:id="61"/>
    <w:bookmarkStart w:id="62" w:name="references"/>
    <w:p>
      <w:pPr>
        <w:pStyle w:val="Heading2"/>
      </w:pPr>
      <w:r>
        <w:t xml:space="preserve">References</w:t>
      </w:r>
    </w:p>
    <w:bookmarkEnd w:id="6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Supplemental Materials</dc:title>
  <dc:creator>Robert M Flight, Praneeth S Bhatt, and Hunter NB Moseley</dc:creator>
  <cp:keywords/>
  <dcterms:created xsi:type="dcterms:W3CDTF">2026-02-11T13:56:05Z</dcterms:created>
  <dcterms:modified xsi:type="dcterms:W3CDTF">2026-02-11T13:56:05Z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/home/rmflight/Documents/manuscripts/in_progress/rmflight_icikt_metabolomics/docs/icikt_manuscript.json</vt:lpwstr>
  </property>
  <property fmtid="{D5CDD505-2E9C-101B-9397-08002B2CF9AE}" pid="3" name="csl">
    <vt:lpwstr>/home/rmflight/Documents/manuscripts/in_progress/rmflight_icikt_metabolomics/docs/plos-computational-biology.csl</vt:lpwstr>
  </property>
  <property fmtid="{D5CDD505-2E9C-101B-9397-08002B2CF9AE}" pid="4" name="date">
    <vt:lpwstr>2026-02-11 08:54:22.08867</vt:lpwstr>
  </property>
  <property fmtid="{D5CDD505-2E9C-101B-9397-08002B2CF9AE}" pid="5" name="editor_options">
    <vt:lpwstr/>
  </property>
  <property fmtid="{D5CDD505-2E9C-101B-9397-08002B2CF9AE}" pid="6" name="output">
    <vt:lpwstr/>
  </property>
</Properties>
</file>